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14" w:rsidRPr="000B3E8C" w:rsidRDefault="007F6C1C" w:rsidP="00552E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-224790</wp:posOffset>
            </wp:positionV>
            <wp:extent cx="1381125" cy="4191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1186815</wp:posOffset>
            </wp:positionH>
            <wp:positionV relativeFrom="paragraph">
              <wp:posOffset>-224790</wp:posOffset>
            </wp:positionV>
            <wp:extent cx="1438275" cy="438150"/>
            <wp:effectExtent l="19050" t="0" r="9525" b="0"/>
            <wp:wrapNone/>
            <wp:docPr id="1" name="Рисунок 1" descr="Описание: AC_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C_Expe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0566" w:rsidRPr="000B3E8C">
        <w:rPr>
          <w:rFonts w:ascii="Times New Roman" w:hAnsi="Times New Roman" w:cs="Times New Roman"/>
          <w:b/>
          <w:sz w:val="24"/>
          <w:szCs w:val="24"/>
        </w:rPr>
        <w:t>Организаторы: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3E8C" w:rsidRDefault="000B3E8C" w:rsidP="000B3E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14EA1" w:rsidRDefault="005949F1" w:rsidP="005949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0B3E8C">
        <w:rPr>
          <w:b/>
          <w:bCs/>
        </w:rPr>
        <w:t>19 апреля</w:t>
      </w:r>
      <w:r w:rsidR="00B14EA1">
        <w:rPr>
          <w:b/>
          <w:bCs/>
        </w:rPr>
        <w:t xml:space="preserve"> 2018 г.</w:t>
      </w:r>
      <w:r w:rsidRPr="000B3E8C">
        <w:rPr>
          <w:b/>
          <w:bCs/>
        </w:rPr>
        <w:t xml:space="preserve">, Челябинск, отель Маркштадт,  </w:t>
      </w:r>
    </w:p>
    <w:p w:rsidR="005949F1" w:rsidRPr="000B3E8C" w:rsidRDefault="005949F1" w:rsidP="005949F1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0B3E8C">
        <w:rPr>
          <w:b/>
          <w:bCs/>
        </w:rPr>
        <w:t xml:space="preserve"> ул. </w:t>
      </w:r>
      <w:r w:rsidRPr="000B3E8C">
        <w:rPr>
          <w:b/>
        </w:rPr>
        <w:t xml:space="preserve">Карла Маркса, д. 131, 10.00 – 13.00 </w:t>
      </w:r>
    </w:p>
    <w:p w:rsidR="00103B54" w:rsidRPr="00103B54" w:rsidRDefault="00103B54" w:rsidP="00103B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C46F01" w:rsidRPr="00103B54" w:rsidRDefault="00C46F01" w:rsidP="00103B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>Конференция</w:t>
      </w:r>
      <w:r w:rsidR="005A0566"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 </w:t>
      </w:r>
    </w:p>
    <w:p w:rsidR="00552E14" w:rsidRPr="00103B54" w:rsidRDefault="005949F1" w:rsidP="00103B54">
      <w:pPr>
        <w:pStyle w:val="a3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>«</w:t>
      </w:r>
      <w:r w:rsidR="00552E14"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Развитие </w:t>
      </w:r>
      <w:r w:rsidR="00A03673"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>бизнеса: инструменты</w:t>
      </w:r>
      <w:r w:rsidR="005A0566"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управления компанией</w:t>
      </w:r>
      <w:r w:rsidRPr="00103B54">
        <w:rPr>
          <w:rFonts w:eastAsiaTheme="minorHAnsi"/>
          <w:b/>
          <w:color w:val="000000" w:themeColor="text1"/>
          <w:sz w:val="28"/>
          <w:szCs w:val="28"/>
          <w:lang w:eastAsia="en-US"/>
        </w:rPr>
        <w:t>»</w:t>
      </w:r>
    </w:p>
    <w:p w:rsidR="00B14EA1" w:rsidRDefault="00B14EA1" w:rsidP="00B14EA1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3B54" w:rsidRPr="00B14EA1" w:rsidRDefault="00B14EA1" w:rsidP="00B14EA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часть, </w:t>
      </w:r>
      <w:r w:rsidR="00103B54" w:rsidRPr="00B14EA1">
        <w:rPr>
          <w:b/>
          <w:bCs/>
          <w:color w:val="000000"/>
          <w:sz w:val="28"/>
          <w:szCs w:val="28"/>
        </w:rPr>
        <w:t>Дискуссионная панель</w:t>
      </w:r>
      <w:r w:rsidRPr="00B14EA1">
        <w:rPr>
          <w:b/>
          <w:bCs/>
          <w:color w:val="000000"/>
          <w:sz w:val="28"/>
          <w:szCs w:val="28"/>
        </w:rPr>
        <w:t>:</w:t>
      </w:r>
      <w:r w:rsidR="00103B54" w:rsidRPr="00B14EA1">
        <w:rPr>
          <w:b/>
          <w:bCs/>
          <w:color w:val="000000"/>
          <w:sz w:val="28"/>
          <w:szCs w:val="28"/>
        </w:rPr>
        <w:t xml:space="preserve">  </w:t>
      </w:r>
    </w:p>
    <w:p w:rsidR="00154CCA" w:rsidRDefault="00154CCA" w:rsidP="00103B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03B54" w:rsidRPr="0025664A" w:rsidRDefault="00F255CD" w:rsidP="00F255C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664A">
        <w:rPr>
          <w:b/>
          <w:color w:val="000000"/>
          <w:sz w:val="28"/>
          <w:szCs w:val="28"/>
        </w:rPr>
        <w:t xml:space="preserve">— </w:t>
      </w:r>
      <w:r w:rsidR="00103B54" w:rsidRPr="0025664A">
        <w:rPr>
          <w:b/>
          <w:color w:val="000000"/>
          <w:sz w:val="28"/>
          <w:szCs w:val="28"/>
        </w:rPr>
        <w:t>Экономика России: текущее состояние и прогнозы; основные индикаторы (рубль, доллар, фондовые индексы), мировая конъюнктуры рынка нефти</w:t>
      </w:r>
    </w:p>
    <w:p w:rsidR="00F255CD" w:rsidRDefault="00F255CD" w:rsidP="00F255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B54">
        <w:rPr>
          <w:color w:val="000000"/>
          <w:sz w:val="28"/>
          <w:szCs w:val="28"/>
        </w:rPr>
        <w:t xml:space="preserve">Калугин </w:t>
      </w:r>
      <w:r w:rsidR="00B14EA1" w:rsidRPr="00B14EA1">
        <w:rPr>
          <w:color w:val="000000"/>
          <w:sz w:val="28"/>
          <w:szCs w:val="28"/>
        </w:rPr>
        <w:t>Виталий Анатольевич</w:t>
      </w:r>
      <w:r w:rsidRPr="00103B54">
        <w:rPr>
          <w:color w:val="000000"/>
          <w:sz w:val="28"/>
          <w:szCs w:val="28"/>
        </w:rPr>
        <w:t>, директор компании «Калугин Профит Групп»</w:t>
      </w:r>
      <w:r w:rsidR="00B14EA1">
        <w:rPr>
          <w:color w:val="000000"/>
          <w:sz w:val="28"/>
          <w:szCs w:val="28"/>
        </w:rPr>
        <w:t>, Екатеринбург;</w:t>
      </w:r>
    </w:p>
    <w:p w:rsidR="00F255CD" w:rsidRPr="004E1A29" w:rsidRDefault="00F255CD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F255CD" w:rsidRPr="0025664A" w:rsidRDefault="00F255CD" w:rsidP="00F255C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5664A">
        <w:rPr>
          <w:b/>
          <w:color w:val="000000"/>
          <w:sz w:val="28"/>
          <w:szCs w:val="28"/>
        </w:rPr>
        <w:t xml:space="preserve">— </w:t>
      </w:r>
      <w:r w:rsidR="00103B54" w:rsidRPr="0025664A">
        <w:rPr>
          <w:b/>
          <w:color w:val="000000"/>
          <w:sz w:val="28"/>
          <w:szCs w:val="28"/>
        </w:rPr>
        <w:t>Региональные институты развития: модели и инструменты поддержки бизнеса</w:t>
      </w:r>
    </w:p>
    <w:p w:rsidR="00F255CD" w:rsidRPr="00103B54" w:rsidRDefault="004A6D55" w:rsidP="00F255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4A6D55">
        <w:rPr>
          <w:color w:val="000000"/>
          <w:sz w:val="28"/>
          <w:szCs w:val="28"/>
        </w:rPr>
        <w:t>Белогоров</w:t>
      </w:r>
      <w:proofErr w:type="spellEnd"/>
      <w:r w:rsidRPr="004A6D55">
        <w:rPr>
          <w:color w:val="000000"/>
          <w:sz w:val="28"/>
          <w:szCs w:val="28"/>
        </w:rPr>
        <w:t xml:space="preserve"> Андрей Анатольевич</w:t>
      </w:r>
      <w:r w:rsidR="00F255CD" w:rsidRPr="00103B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заместитель </w:t>
      </w:r>
      <w:r w:rsidR="00F255CD" w:rsidRPr="00103B54">
        <w:rPr>
          <w:color w:val="000000"/>
          <w:sz w:val="28"/>
          <w:szCs w:val="28"/>
        </w:rPr>
        <w:t>директор</w:t>
      </w:r>
      <w:r>
        <w:rPr>
          <w:color w:val="000000"/>
          <w:sz w:val="28"/>
          <w:szCs w:val="28"/>
        </w:rPr>
        <w:t>а</w:t>
      </w:r>
      <w:r w:rsidR="00F255CD" w:rsidRPr="00103B54">
        <w:rPr>
          <w:color w:val="000000"/>
          <w:sz w:val="28"/>
          <w:szCs w:val="28"/>
        </w:rPr>
        <w:t xml:space="preserve"> Агентства инвестиционного развития Челябинской области</w:t>
      </w:r>
      <w:r w:rsidR="00B14EA1">
        <w:rPr>
          <w:color w:val="000000"/>
          <w:sz w:val="28"/>
          <w:szCs w:val="28"/>
        </w:rPr>
        <w:t>, Челябинск</w:t>
      </w:r>
      <w:r w:rsidR="00F255CD" w:rsidRPr="00103B54">
        <w:rPr>
          <w:color w:val="000000"/>
          <w:sz w:val="28"/>
          <w:szCs w:val="28"/>
        </w:rPr>
        <w:t>;</w:t>
      </w:r>
    </w:p>
    <w:p w:rsidR="00103B54" w:rsidRDefault="00103B54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103B54" w:rsidRPr="0025664A" w:rsidRDefault="00B14EA1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color w:val="000000"/>
          <w:sz w:val="23"/>
          <w:szCs w:val="23"/>
        </w:rPr>
      </w:pPr>
      <w:r>
        <w:rPr>
          <w:b/>
          <w:color w:val="000000"/>
          <w:sz w:val="28"/>
          <w:szCs w:val="28"/>
        </w:rPr>
        <w:t xml:space="preserve">-- </w:t>
      </w:r>
      <w:r w:rsidR="00103B54" w:rsidRPr="0025664A">
        <w:rPr>
          <w:b/>
          <w:color w:val="000000"/>
          <w:sz w:val="28"/>
          <w:szCs w:val="28"/>
        </w:rPr>
        <w:t>Возможности системы торгово-промышленных палат в регионах по развитию бизнеса</w:t>
      </w:r>
    </w:p>
    <w:p w:rsidR="00F255CD" w:rsidRDefault="00F255CD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Колобов </w:t>
      </w:r>
      <w:r w:rsidR="007F6C1C" w:rsidRPr="007F6C1C">
        <w:rPr>
          <w:color w:val="000000"/>
          <w:sz w:val="28"/>
          <w:szCs w:val="28"/>
        </w:rPr>
        <w:t>Сергей Евгеньевич</w:t>
      </w:r>
      <w:r>
        <w:rPr>
          <w:color w:val="000000"/>
          <w:sz w:val="28"/>
          <w:szCs w:val="28"/>
        </w:rPr>
        <w:t xml:space="preserve">, </w:t>
      </w:r>
      <w:r w:rsidRPr="002536BF">
        <w:rPr>
          <w:color w:val="000000"/>
          <w:sz w:val="28"/>
          <w:szCs w:val="28"/>
        </w:rPr>
        <w:t>председатель комитета ЮУТПП по инвестиционной политике, генеральный директор ООО «</w:t>
      </w:r>
      <w:proofErr w:type="spellStart"/>
      <w:r w:rsidRPr="002536BF">
        <w:rPr>
          <w:color w:val="000000"/>
          <w:sz w:val="28"/>
          <w:szCs w:val="28"/>
        </w:rPr>
        <w:t>ПрофКапиталСервис</w:t>
      </w:r>
      <w:proofErr w:type="spellEnd"/>
      <w:r w:rsidR="00B14EA1">
        <w:rPr>
          <w:color w:val="000000"/>
          <w:sz w:val="28"/>
          <w:szCs w:val="28"/>
        </w:rPr>
        <w:t>», Челябинск;</w:t>
      </w:r>
    </w:p>
    <w:p w:rsidR="00F255CD" w:rsidRDefault="00F255CD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3"/>
          <w:szCs w:val="23"/>
        </w:rPr>
      </w:pPr>
    </w:p>
    <w:p w:rsidR="00103B54" w:rsidRPr="0025664A" w:rsidRDefault="00B14EA1" w:rsidP="00F255CD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color w:val="000000"/>
          <w:sz w:val="23"/>
          <w:szCs w:val="23"/>
        </w:rPr>
      </w:pPr>
      <w:r>
        <w:rPr>
          <w:b/>
          <w:color w:val="000000"/>
          <w:sz w:val="28"/>
          <w:szCs w:val="28"/>
        </w:rPr>
        <w:t xml:space="preserve">-- </w:t>
      </w:r>
      <w:r w:rsidR="00103B54" w:rsidRPr="0025664A">
        <w:rPr>
          <w:b/>
          <w:color w:val="000000"/>
          <w:sz w:val="28"/>
          <w:szCs w:val="28"/>
        </w:rPr>
        <w:t>Новейшие IT-продукты и сервисы для оптимизации бизнес-процессов</w:t>
      </w:r>
    </w:p>
    <w:p w:rsidR="008D3B8C" w:rsidRDefault="008D3B8C" w:rsidP="008D3B8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Ахтямов</w:t>
      </w:r>
      <w:proofErr w:type="spellEnd"/>
      <w:r>
        <w:rPr>
          <w:color w:val="000000"/>
          <w:sz w:val="28"/>
          <w:szCs w:val="28"/>
        </w:rPr>
        <w:t xml:space="preserve"> Денис </w:t>
      </w:r>
      <w:proofErr w:type="spellStart"/>
      <w:r>
        <w:rPr>
          <w:color w:val="000000"/>
          <w:sz w:val="28"/>
          <w:szCs w:val="28"/>
        </w:rPr>
        <w:t>Гамирович</w:t>
      </w:r>
      <w:proofErr w:type="spellEnd"/>
      <w:r>
        <w:rPr>
          <w:color w:val="000000"/>
          <w:sz w:val="28"/>
          <w:szCs w:val="28"/>
        </w:rPr>
        <w:t>, менеджер по новым услугам  Челябинского филиала «Ростелеком»</w:t>
      </w:r>
      <w:r w:rsidR="007F6C1C">
        <w:rPr>
          <w:color w:val="000000"/>
          <w:sz w:val="28"/>
          <w:szCs w:val="28"/>
        </w:rPr>
        <w:t>, Челябинск</w:t>
      </w:r>
      <w:r>
        <w:rPr>
          <w:color w:val="000000"/>
          <w:sz w:val="28"/>
          <w:szCs w:val="28"/>
        </w:rPr>
        <w:t>;</w:t>
      </w:r>
    </w:p>
    <w:p w:rsidR="00154CCA" w:rsidRDefault="00154CCA" w:rsidP="00103B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03B54" w:rsidRDefault="00B14EA1" w:rsidP="00103B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14EA1">
        <w:rPr>
          <w:b/>
          <w:bCs/>
          <w:color w:val="000000"/>
          <w:sz w:val="28"/>
          <w:szCs w:val="28"/>
        </w:rPr>
        <w:t xml:space="preserve">2 часть, </w:t>
      </w:r>
      <w:r w:rsidR="00103B54" w:rsidRPr="00B14EA1">
        <w:rPr>
          <w:rFonts w:hint="eastAsia"/>
          <w:b/>
          <w:bCs/>
          <w:color w:val="000000"/>
          <w:sz w:val="28"/>
          <w:szCs w:val="28"/>
        </w:rPr>
        <w:t>И</w:t>
      </w:r>
      <w:r w:rsidR="007F6C1C">
        <w:rPr>
          <w:b/>
          <w:bCs/>
          <w:color w:val="000000"/>
          <w:sz w:val="28"/>
          <w:szCs w:val="28"/>
        </w:rPr>
        <w:t>нформационная секция:</w:t>
      </w:r>
    </w:p>
    <w:p w:rsidR="007F6C1C" w:rsidRPr="00B14EA1" w:rsidRDefault="007F6C1C" w:rsidP="00103B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54CCA" w:rsidRPr="001C3182" w:rsidRDefault="00154CCA" w:rsidP="00B14EA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3182">
        <w:rPr>
          <w:b/>
          <w:color w:val="000000"/>
          <w:sz w:val="28"/>
          <w:szCs w:val="28"/>
        </w:rPr>
        <w:t>— Преимущества привлечения капитала через фондовый рынок</w:t>
      </w:r>
    </w:p>
    <w:p w:rsidR="00154CCA" w:rsidRPr="00103B54" w:rsidRDefault="00154CCA" w:rsidP="00B14EA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64A">
        <w:rPr>
          <w:color w:val="000000"/>
          <w:sz w:val="28"/>
          <w:szCs w:val="28"/>
        </w:rPr>
        <w:t xml:space="preserve">Пряничников </w:t>
      </w:r>
      <w:r w:rsidR="007F6C1C" w:rsidRPr="007F6C1C">
        <w:rPr>
          <w:color w:val="000000"/>
          <w:sz w:val="28"/>
          <w:szCs w:val="28"/>
        </w:rPr>
        <w:t>Денис Валентинович</w:t>
      </w:r>
      <w:r w:rsidRPr="0025664A">
        <w:rPr>
          <w:color w:val="000000"/>
          <w:sz w:val="28"/>
          <w:szCs w:val="28"/>
        </w:rPr>
        <w:t>, начальник управления «Рынок инноваций и инвестиций» ПАО Московская Биржа</w:t>
      </w:r>
      <w:r w:rsidR="00B14EA1">
        <w:rPr>
          <w:color w:val="000000"/>
          <w:sz w:val="28"/>
          <w:szCs w:val="28"/>
        </w:rPr>
        <w:t>, Москва</w:t>
      </w:r>
      <w:r w:rsidRPr="00103B54">
        <w:rPr>
          <w:color w:val="000000"/>
          <w:sz w:val="28"/>
          <w:szCs w:val="28"/>
        </w:rPr>
        <w:t>;</w:t>
      </w:r>
    </w:p>
    <w:p w:rsidR="00154CCA" w:rsidRPr="00154CCA" w:rsidRDefault="00154CCA" w:rsidP="00154CCA">
      <w:pPr>
        <w:pStyle w:val="a3"/>
        <w:shd w:val="clear" w:color="auto" w:fill="FFFFFF"/>
        <w:spacing w:before="0" w:beforeAutospacing="0" w:after="0" w:afterAutospacing="0"/>
        <w:ind w:left="360"/>
        <w:rPr>
          <w:rFonts w:ascii="yandex-sans" w:hAnsi="yandex-sans"/>
          <w:color w:val="000000"/>
          <w:sz w:val="23"/>
          <w:szCs w:val="23"/>
        </w:rPr>
      </w:pPr>
    </w:p>
    <w:p w:rsidR="00103B54" w:rsidRPr="00125F47" w:rsidRDefault="00154CCA" w:rsidP="00154CCA">
      <w:pPr>
        <w:pStyle w:val="a3"/>
        <w:shd w:val="clear" w:color="auto" w:fill="FFFFFF"/>
        <w:spacing w:before="0" w:beforeAutospacing="0" w:after="0" w:afterAutospacing="0"/>
        <w:rPr>
          <w:rFonts w:ascii="yandex-sans" w:hAnsi="yandex-sans"/>
          <w:b/>
          <w:color w:val="000000"/>
          <w:sz w:val="23"/>
          <w:szCs w:val="23"/>
        </w:rPr>
      </w:pPr>
      <w:r w:rsidRPr="00125F47">
        <w:rPr>
          <w:b/>
          <w:color w:val="000000"/>
          <w:sz w:val="28"/>
          <w:szCs w:val="28"/>
        </w:rPr>
        <w:t>—Д</w:t>
      </w:r>
      <w:r w:rsidR="00103B54" w:rsidRPr="00125F47">
        <w:rPr>
          <w:b/>
          <w:color w:val="000000"/>
          <w:sz w:val="28"/>
          <w:szCs w:val="28"/>
        </w:rPr>
        <w:t>енежно-кредитная политика Банка России: дина</w:t>
      </w:r>
      <w:r w:rsidR="00B14EA1">
        <w:rPr>
          <w:b/>
          <w:color w:val="000000"/>
          <w:sz w:val="28"/>
          <w:szCs w:val="28"/>
        </w:rPr>
        <w:t>мика инфляции и ключевой ставки</w:t>
      </w:r>
      <w:r w:rsidR="00103B54" w:rsidRPr="00125F47">
        <w:rPr>
          <w:b/>
          <w:color w:val="000000"/>
          <w:sz w:val="28"/>
          <w:szCs w:val="28"/>
        </w:rPr>
        <w:t xml:space="preserve"> </w:t>
      </w:r>
    </w:p>
    <w:p w:rsidR="00F255CD" w:rsidRDefault="00F255CD" w:rsidP="00F255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3B54">
        <w:rPr>
          <w:color w:val="000000"/>
          <w:sz w:val="28"/>
          <w:szCs w:val="28"/>
        </w:rPr>
        <w:t xml:space="preserve">Федина </w:t>
      </w:r>
      <w:r w:rsidR="007F6C1C" w:rsidRPr="007F6C1C">
        <w:rPr>
          <w:color w:val="000000"/>
          <w:sz w:val="28"/>
          <w:szCs w:val="28"/>
        </w:rPr>
        <w:t>Елена Николаевна</w:t>
      </w:r>
      <w:r w:rsidRPr="00103B54">
        <w:rPr>
          <w:color w:val="000000"/>
          <w:sz w:val="28"/>
          <w:szCs w:val="28"/>
        </w:rPr>
        <w:t>, заместитель начальника Уральского ГУ ЦБ РФ</w:t>
      </w:r>
      <w:r w:rsidR="00B14EA1">
        <w:rPr>
          <w:color w:val="000000"/>
          <w:sz w:val="28"/>
          <w:szCs w:val="28"/>
        </w:rPr>
        <w:t>, Екатеринбург;</w:t>
      </w:r>
    </w:p>
    <w:p w:rsidR="001C3182" w:rsidRDefault="001C3182" w:rsidP="00F255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3182" w:rsidRPr="001C3182" w:rsidRDefault="001C3182" w:rsidP="00B14EA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3182">
        <w:rPr>
          <w:b/>
          <w:color w:val="000000"/>
          <w:sz w:val="28"/>
          <w:szCs w:val="28"/>
        </w:rPr>
        <w:t>— Финансовые инструменты управления компанией в текущих экономических условиях: банковские кредиты, управление расчётным счётом др</w:t>
      </w:r>
      <w:r w:rsidR="00B14EA1">
        <w:rPr>
          <w:b/>
          <w:color w:val="000000"/>
          <w:sz w:val="28"/>
          <w:szCs w:val="28"/>
        </w:rPr>
        <w:t>.</w:t>
      </w:r>
    </w:p>
    <w:p w:rsidR="005A0566" w:rsidRPr="002536BF" w:rsidRDefault="001C3182" w:rsidP="00103B54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Представитель банка: докладчик уточняется </w:t>
      </w:r>
    </w:p>
    <w:sectPr w:rsidR="005A0566" w:rsidRPr="002536BF" w:rsidSect="00B14EA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45CEC"/>
    <w:multiLevelType w:val="multilevel"/>
    <w:tmpl w:val="4678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D2A94"/>
    <w:multiLevelType w:val="hybridMultilevel"/>
    <w:tmpl w:val="381E4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14"/>
    <w:rsid w:val="0005195E"/>
    <w:rsid w:val="000B3E8C"/>
    <w:rsid w:val="000C2E0C"/>
    <w:rsid w:val="00103B54"/>
    <w:rsid w:val="00125F47"/>
    <w:rsid w:val="00131835"/>
    <w:rsid w:val="00154CCA"/>
    <w:rsid w:val="001A5FFB"/>
    <w:rsid w:val="001C3182"/>
    <w:rsid w:val="001E19AA"/>
    <w:rsid w:val="002536BF"/>
    <w:rsid w:val="0025664A"/>
    <w:rsid w:val="00262683"/>
    <w:rsid w:val="00370EF2"/>
    <w:rsid w:val="00393AA6"/>
    <w:rsid w:val="00470637"/>
    <w:rsid w:val="004A6D55"/>
    <w:rsid w:val="0053136C"/>
    <w:rsid w:val="00552E14"/>
    <w:rsid w:val="005949F1"/>
    <w:rsid w:val="005A0566"/>
    <w:rsid w:val="00625998"/>
    <w:rsid w:val="007D100D"/>
    <w:rsid w:val="007F6C1C"/>
    <w:rsid w:val="008D3B8C"/>
    <w:rsid w:val="00960338"/>
    <w:rsid w:val="00981CB3"/>
    <w:rsid w:val="00A03673"/>
    <w:rsid w:val="00A448CC"/>
    <w:rsid w:val="00AA5CE0"/>
    <w:rsid w:val="00B040F0"/>
    <w:rsid w:val="00B14EA1"/>
    <w:rsid w:val="00C3750C"/>
    <w:rsid w:val="00C46F01"/>
    <w:rsid w:val="00CD255A"/>
    <w:rsid w:val="00E7687B"/>
    <w:rsid w:val="00E82D57"/>
    <w:rsid w:val="00EB7282"/>
    <w:rsid w:val="00ED3BDB"/>
    <w:rsid w:val="00F00200"/>
    <w:rsid w:val="00F255CD"/>
    <w:rsid w:val="00F3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52E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52E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A05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52E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52E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5A05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Карепина Светлана Владимировна</cp:lastModifiedBy>
  <cp:revision>2</cp:revision>
  <dcterms:created xsi:type="dcterms:W3CDTF">2018-04-18T08:55:00Z</dcterms:created>
  <dcterms:modified xsi:type="dcterms:W3CDTF">2018-04-18T08:55:00Z</dcterms:modified>
</cp:coreProperties>
</file>